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201" w:rsidRPr="000E1DF1" w:rsidRDefault="00240201" w:rsidP="00240201">
      <w:pPr>
        <w:widowControl/>
        <w:shd w:val="clear" w:color="auto" w:fill="FFFFFF"/>
        <w:spacing w:after="210"/>
        <w:jc w:val="center"/>
        <w:outlineLvl w:val="1"/>
        <w:rPr>
          <w:rFonts w:ascii="Microsoft YaHei UI" w:eastAsia="Microsoft YaHei UI" w:hAnsi="Microsoft YaHei UI" w:cs="宋体"/>
          <w:b/>
          <w:bCs/>
          <w:color w:val="333333"/>
          <w:spacing w:val="8"/>
          <w:kern w:val="0"/>
          <w:sz w:val="33"/>
          <w:szCs w:val="33"/>
        </w:rPr>
      </w:pPr>
      <w:r w:rsidRPr="0077058F">
        <w:rPr>
          <w:rFonts w:ascii="Microsoft YaHei UI" w:eastAsia="Microsoft YaHei UI" w:hAnsi="Microsoft YaHei UI" w:cs="宋体" w:hint="eastAsia"/>
          <w:b/>
          <w:bCs/>
          <w:color w:val="333333"/>
          <w:spacing w:val="8"/>
          <w:kern w:val="0"/>
          <w:sz w:val="33"/>
          <w:szCs w:val="33"/>
        </w:rPr>
        <w:t>个人所得税APP—</w:t>
      </w:r>
      <w:bookmarkStart w:id="0" w:name="_GoBack"/>
      <w:r w:rsidR="00BE28E4">
        <w:rPr>
          <w:rFonts w:ascii="Microsoft YaHei UI" w:eastAsia="Microsoft YaHei UI" w:hAnsi="Microsoft YaHei UI" w:cs="宋体" w:hint="eastAsia"/>
          <w:b/>
          <w:bCs/>
          <w:color w:val="333333"/>
          <w:spacing w:val="8"/>
          <w:kern w:val="0"/>
          <w:sz w:val="33"/>
          <w:szCs w:val="33"/>
        </w:rPr>
        <w:t>住</w:t>
      </w:r>
      <w:r>
        <w:rPr>
          <w:rFonts w:ascii="Microsoft YaHei UI" w:eastAsia="Microsoft YaHei UI" w:hAnsi="Microsoft YaHei UI" w:cs="宋体" w:hint="eastAsia"/>
          <w:b/>
          <w:bCs/>
          <w:color w:val="333333"/>
          <w:spacing w:val="8"/>
          <w:kern w:val="0"/>
          <w:sz w:val="33"/>
          <w:szCs w:val="33"/>
        </w:rPr>
        <w:t>房贷</w:t>
      </w:r>
      <w:r w:rsidR="00BE28E4">
        <w:rPr>
          <w:rFonts w:ascii="Microsoft YaHei UI" w:eastAsia="Microsoft YaHei UI" w:hAnsi="Microsoft YaHei UI" w:cs="宋体" w:hint="eastAsia"/>
          <w:b/>
          <w:bCs/>
          <w:color w:val="333333"/>
          <w:spacing w:val="8"/>
          <w:kern w:val="0"/>
          <w:sz w:val="33"/>
          <w:szCs w:val="33"/>
        </w:rPr>
        <w:t>款</w:t>
      </w:r>
      <w:r>
        <w:rPr>
          <w:rFonts w:ascii="Microsoft YaHei UI" w:eastAsia="Microsoft YaHei UI" w:hAnsi="Microsoft YaHei UI" w:cs="宋体" w:hint="eastAsia"/>
          <w:b/>
          <w:bCs/>
          <w:color w:val="333333"/>
          <w:spacing w:val="8"/>
          <w:kern w:val="0"/>
          <w:sz w:val="33"/>
          <w:szCs w:val="33"/>
        </w:rPr>
        <w:t>利息</w:t>
      </w:r>
      <w:r w:rsidRPr="0077058F">
        <w:rPr>
          <w:rFonts w:ascii="Microsoft YaHei UI" w:eastAsia="Microsoft YaHei UI" w:hAnsi="Microsoft YaHei UI" w:cs="宋体" w:hint="eastAsia"/>
          <w:b/>
          <w:bCs/>
          <w:color w:val="333333"/>
          <w:spacing w:val="8"/>
          <w:kern w:val="0"/>
          <w:sz w:val="33"/>
          <w:szCs w:val="33"/>
        </w:rPr>
        <w:t>填报图解</w:t>
      </w:r>
      <w:bookmarkEnd w:id="0"/>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b/>
          <w:bCs/>
          <w:kern w:val="0"/>
          <w:sz w:val="24"/>
          <w:szCs w:val="24"/>
        </w:rPr>
        <w:t>判断是否符合扣除条件</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kern w:val="0"/>
          <w:sz w:val="24"/>
          <w:szCs w:val="24"/>
        </w:rPr>
        <w:t>  根据《国务院关于印发个人所得税专项附加扣除暂行办法的通知》（国发[2018] 41号）第十四条第二款：本办法所称首套住房贷款是指购买住房享受首套住房贷款利率的住房贷款。判定享受首套住房贷款利率可通过以下方法：</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b/>
          <w:bCs/>
          <w:kern w:val="0"/>
          <w:sz w:val="24"/>
          <w:szCs w:val="24"/>
        </w:rPr>
        <w:t>查合同：</w:t>
      </w:r>
    </w:p>
    <w:p w:rsidR="00E710B0" w:rsidRPr="00E710B0" w:rsidRDefault="00E710B0" w:rsidP="00E710B0">
      <w:pPr>
        <w:widowControl/>
        <w:spacing w:line="360" w:lineRule="auto"/>
        <w:ind w:firstLineChars="200" w:firstLine="480"/>
        <w:jc w:val="left"/>
        <w:rPr>
          <w:rFonts w:ascii="宋体" w:eastAsia="宋体" w:hAnsi="宋体" w:cs="宋体"/>
          <w:kern w:val="0"/>
          <w:sz w:val="24"/>
          <w:szCs w:val="24"/>
        </w:rPr>
      </w:pPr>
      <w:r w:rsidRPr="00E710B0">
        <w:rPr>
          <w:rFonts w:ascii="宋体" w:eastAsia="宋体" w:hAnsi="宋体" w:cs="宋体"/>
          <w:kern w:val="0"/>
          <w:sz w:val="24"/>
          <w:szCs w:val="24"/>
        </w:rPr>
        <w:t>有的贷款合同对是否享受首套住房贷款利率进行了约定，条款表述诸如“本笔贷款适用于第1套房的房贷贷款政策”。</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b/>
          <w:bCs/>
          <w:kern w:val="0"/>
          <w:sz w:val="24"/>
          <w:szCs w:val="24"/>
        </w:rPr>
        <w:t>咨询贷款办理银行：</w:t>
      </w:r>
    </w:p>
    <w:p w:rsidR="00E710B0" w:rsidRPr="00E710B0" w:rsidRDefault="00E710B0" w:rsidP="00E710B0">
      <w:pPr>
        <w:widowControl/>
        <w:spacing w:line="360" w:lineRule="auto"/>
        <w:ind w:firstLineChars="200" w:firstLine="480"/>
        <w:jc w:val="left"/>
        <w:rPr>
          <w:rFonts w:ascii="宋体" w:eastAsia="宋体" w:hAnsi="宋体" w:cs="宋体"/>
          <w:kern w:val="0"/>
          <w:sz w:val="24"/>
          <w:szCs w:val="24"/>
        </w:rPr>
      </w:pPr>
      <w:r w:rsidRPr="00E710B0">
        <w:rPr>
          <w:rFonts w:ascii="宋体" w:eastAsia="宋体" w:hAnsi="宋体" w:cs="宋体"/>
          <w:kern w:val="0"/>
          <w:sz w:val="24"/>
          <w:szCs w:val="24"/>
        </w:rPr>
        <w:t>可通过各大银行手机银行、网上银行、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、客</w:t>
      </w:r>
      <w:proofErr w:type="gramStart"/>
      <w:r w:rsidRPr="00E710B0">
        <w:rPr>
          <w:rFonts w:ascii="宋体" w:eastAsia="宋体" w:hAnsi="宋体" w:cs="宋体"/>
          <w:kern w:val="0"/>
          <w:sz w:val="24"/>
          <w:szCs w:val="24"/>
        </w:rPr>
        <w:t>服电话</w:t>
      </w:r>
      <w:proofErr w:type="gramEnd"/>
      <w:r w:rsidRPr="00E710B0">
        <w:rPr>
          <w:rFonts w:ascii="宋体" w:eastAsia="宋体" w:hAnsi="宋体" w:cs="宋体"/>
          <w:kern w:val="0"/>
          <w:sz w:val="24"/>
          <w:szCs w:val="24"/>
        </w:rPr>
        <w:t>和贷款办理行电话咨询。</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b/>
          <w:bCs/>
          <w:kern w:val="0"/>
          <w:sz w:val="24"/>
          <w:szCs w:val="24"/>
        </w:rPr>
        <w:t>银行官方微信号查询步骤:</w:t>
      </w:r>
    </w:p>
    <w:p w:rsidR="00E710B0" w:rsidRPr="00E710B0" w:rsidRDefault="00E710B0" w:rsidP="00E710B0">
      <w:pPr>
        <w:widowControl/>
        <w:spacing w:line="360" w:lineRule="auto"/>
        <w:ind w:firstLineChars="200" w:firstLine="480"/>
        <w:jc w:val="left"/>
        <w:rPr>
          <w:rFonts w:ascii="宋体" w:eastAsia="宋体" w:hAnsi="宋体" w:cs="宋体"/>
          <w:kern w:val="0"/>
          <w:sz w:val="24"/>
          <w:szCs w:val="24"/>
        </w:rPr>
      </w:pPr>
      <w:r w:rsidRPr="00E710B0">
        <w:rPr>
          <w:rFonts w:ascii="宋体" w:eastAsia="宋体" w:hAnsi="宋体" w:cs="宋体"/>
          <w:kern w:val="0"/>
          <w:sz w:val="24"/>
          <w:szCs w:val="24"/>
        </w:rPr>
        <w:t>银行官方</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—发送 “个税”两字—根据提示选择“首套贷”相关内容查询（中国银行微银行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、中国工商银行电子银行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、中国农业银行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、中国建设银行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、交通银行微银行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、招商银行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、中国邮政银行</w:t>
      </w:r>
      <w:proofErr w:type="gramStart"/>
      <w:r w:rsidRPr="00E710B0">
        <w:rPr>
          <w:rFonts w:ascii="宋体" w:eastAsia="宋体" w:hAnsi="宋体" w:cs="宋体"/>
          <w:kern w:val="0"/>
          <w:sz w:val="24"/>
          <w:szCs w:val="24"/>
        </w:rPr>
        <w:t>微信公众号</w:t>
      </w:r>
      <w:proofErr w:type="gramEnd"/>
      <w:r w:rsidRPr="00E710B0">
        <w:rPr>
          <w:rFonts w:ascii="宋体" w:eastAsia="宋体" w:hAnsi="宋体" w:cs="宋体"/>
          <w:kern w:val="0"/>
          <w:sz w:val="24"/>
          <w:szCs w:val="24"/>
        </w:rPr>
        <w:t>可通过类似方法查询到首套贷款相关信息）</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b/>
          <w:bCs/>
          <w:kern w:val="0"/>
          <w:sz w:val="24"/>
          <w:szCs w:val="24"/>
        </w:rPr>
        <w:t>填写申报准备材料</w:t>
      </w:r>
    </w:p>
    <w:p w:rsidR="00E710B0" w:rsidRPr="00E710B0" w:rsidRDefault="00E710B0" w:rsidP="00E710B0">
      <w:pPr>
        <w:widowControl/>
        <w:spacing w:line="360" w:lineRule="auto"/>
        <w:ind w:firstLineChars="200" w:firstLine="480"/>
        <w:jc w:val="left"/>
        <w:rPr>
          <w:rFonts w:ascii="宋体" w:eastAsia="宋体" w:hAnsi="宋体" w:cs="宋体"/>
          <w:kern w:val="0"/>
          <w:sz w:val="24"/>
          <w:szCs w:val="24"/>
        </w:rPr>
      </w:pPr>
      <w:r w:rsidRPr="00E710B0">
        <w:rPr>
          <w:rFonts w:ascii="宋体" w:eastAsia="宋体" w:hAnsi="宋体" w:cs="宋体"/>
          <w:kern w:val="0"/>
          <w:sz w:val="24"/>
          <w:szCs w:val="24"/>
        </w:rPr>
        <w:t>房屋信息：包括房屋坐落地址、产权证号或商品房买卖合同号。</w:t>
      </w:r>
    </w:p>
    <w:p w:rsidR="00E710B0" w:rsidRPr="00E710B0" w:rsidRDefault="00E710B0" w:rsidP="00E710B0">
      <w:pPr>
        <w:widowControl/>
        <w:spacing w:line="360" w:lineRule="auto"/>
        <w:ind w:firstLineChars="200" w:firstLine="480"/>
        <w:jc w:val="left"/>
        <w:rPr>
          <w:rFonts w:ascii="宋体" w:eastAsia="宋体" w:hAnsi="宋体" w:cs="宋体"/>
          <w:kern w:val="0"/>
          <w:sz w:val="24"/>
          <w:szCs w:val="24"/>
        </w:rPr>
      </w:pPr>
      <w:r w:rsidRPr="00E710B0">
        <w:rPr>
          <w:rFonts w:ascii="宋体" w:eastAsia="宋体" w:hAnsi="宋体" w:cs="宋体"/>
          <w:kern w:val="0"/>
          <w:sz w:val="24"/>
          <w:szCs w:val="24"/>
        </w:rPr>
        <w:t>贷款信息：包括贷款类型、贷款银行、贷款合同编号、首次还贷日期、贷款期限（月数）。</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b/>
          <w:bCs/>
          <w:kern w:val="0"/>
          <w:sz w:val="24"/>
          <w:szCs w:val="24"/>
        </w:rPr>
        <w:t>手机APP填报图示</w:t>
      </w:r>
    </w:p>
    <w:p w:rsidR="00E710B0" w:rsidRPr="00E710B0" w:rsidRDefault="00E710B0" w:rsidP="00E710B0">
      <w:pPr>
        <w:widowControl/>
        <w:spacing w:line="360" w:lineRule="auto"/>
        <w:jc w:val="left"/>
        <w:rPr>
          <w:rFonts w:ascii="宋体" w:eastAsia="宋体" w:hAnsi="宋体" w:cs="宋体"/>
          <w:kern w:val="0"/>
          <w:sz w:val="24"/>
          <w:szCs w:val="24"/>
        </w:rPr>
      </w:pPr>
      <w:r w:rsidRPr="00E710B0">
        <w:rPr>
          <w:rFonts w:ascii="宋体" w:eastAsia="宋体" w:hAnsi="宋体" w:cs="宋体"/>
          <w:kern w:val="0"/>
          <w:sz w:val="24"/>
          <w:szCs w:val="24"/>
        </w:rPr>
        <w:t>1、打开“个人所得税”APP，注册并登录，选择“首页”—“专项附加扣除填报”</w:t>
      </w:r>
    </w:p>
    <w:p w:rsidR="00735CCD" w:rsidRDefault="00E710B0">
      <w:r>
        <w:rPr>
          <w:noProof/>
        </w:rPr>
        <w:lastRenderedPageBreak/>
        <w:drawing>
          <wp:inline distT="0" distB="0" distL="0" distR="0">
            <wp:extent cx="2581275" cy="4191000"/>
            <wp:effectExtent l="0" t="0" r="9525" b="0"/>
            <wp:docPr id="6" name="图片 6" descr="C:\Users\jzsz\Documents\WeChat Files\wxid_7wxw6ykgoidv21\FileStorage\Temp\ccffb71f4390c17e3c8252b242a23a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zsz\Documents\WeChat Files\wxid_7wxw6ykgoidv21\FileStorage\Temp\ccffb71f4390c17e3c8252b242a23a3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7142" cy="4200525"/>
                    </a:xfrm>
                    <a:prstGeom prst="rect">
                      <a:avLst/>
                    </a:prstGeom>
                    <a:noFill/>
                    <a:ln>
                      <a:noFill/>
                    </a:ln>
                  </pic:spPr>
                </pic:pic>
              </a:graphicData>
            </a:graphic>
          </wp:inline>
        </w:drawing>
      </w:r>
    </w:p>
    <w:p w:rsidR="00E710B0" w:rsidRPr="006E6C95" w:rsidRDefault="00E710B0">
      <w:pPr>
        <w:rPr>
          <w:rFonts w:ascii="宋体" w:eastAsia="宋体" w:hAnsi="宋体" w:cs="宋体"/>
          <w:kern w:val="0"/>
          <w:sz w:val="24"/>
          <w:szCs w:val="24"/>
        </w:rPr>
      </w:pPr>
      <w:r w:rsidRPr="006E6C95">
        <w:rPr>
          <w:rFonts w:ascii="宋体" w:eastAsia="宋体" w:hAnsi="宋体" w:cs="宋体" w:hint="eastAsia"/>
          <w:kern w:val="0"/>
          <w:sz w:val="24"/>
          <w:szCs w:val="24"/>
        </w:rPr>
        <w:t>2、选择相应的扣除年度之后选择“住房贷款”</w:t>
      </w:r>
    </w:p>
    <w:p w:rsidR="00E710B0" w:rsidRDefault="00E710B0">
      <w:r>
        <w:rPr>
          <w:noProof/>
        </w:rPr>
        <w:drawing>
          <wp:inline distT="0" distB="0" distL="0" distR="0">
            <wp:extent cx="2581275" cy="4099169"/>
            <wp:effectExtent l="0" t="0" r="0" b="0"/>
            <wp:docPr id="7" name="图片 7" descr="C:\Users\jzsz\Documents\WeChat Files\wxid_7wxw6ykgoidv21\FileStorage\Temp\e9a8986ada61119bf142c09e57cb5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jzsz\Documents\WeChat Files\wxid_7wxw6ykgoidv21\FileStorage\Temp\e9a8986ada61119bf142c09e57cb502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8470" cy="4110595"/>
                    </a:xfrm>
                    <a:prstGeom prst="rect">
                      <a:avLst/>
                    </a:prstGeom>
                    <a:noFill/>
                    <a:ln>
                      <a:noFill/>
                    </a:ln>
                  </pic:spPr>
                </pic:pic>
              </a:graphicData>
            </a:graphic>
          </wp:inline>
        </w:drawing>
      </w:r>
    </w:p>
    <w:p w:rsidR="00E710B0" w:rsidRPr="006E6C95" w:rsidRDefault="00E710B0" w:rsidP="006E6C95">
      <w:pPr>
        <w:widowControl/>
        <w:spacing w:line="360" w:lineRule="auto"/>
        <w:jc w:val="left"/>
        <w:rPr>
          <w:rFonts w:ascii="宋体" w:eastAsia="宋体" w:hAnsi="宋体" w:cs="宋体"/>
          <w:kern w:val="0"/>
          <w:sz w:val="24"/>
          <w:szCs w:val="24"/>
        </w:rPr>
      </w:pPr>
      <w:r w:rsidRPr="006E6C95">
        <w:rPr>
          <w:rFonts w:ascii="宋体" w:eastAsia="宋体" w:hAnsi="宋体" w:cs="宋体" w:hint="eastAsia"/>
          <w:kern w:val="0"/>
          <w:sz w:val="24"/>
          <w:szCs w:val="24"/>
        </w:rPr>
        <w:lastRenderedPageBreak/>
        <w:t>3、确认材料完备后，点击“准备完毕，进入填报”</w:t>
      </w:r>
    </w:p>
    <w:p w:rsidR="00E710B0" w:rsidRDefault="006E6C95">
      <w:r>
        <w:rPr>
          <w:noProof/>
        </w:rPr>
        <w:drawing>
          <wp:inline distT="0" distB="0" distL="0" distR="0">
            <wp:extent cx="2552700" cy="3819156"/>
            <wp:effectExtent l="0" t="0" r="0" b="0"/>
            <wp:docPr id="13" name="图片 13" descr="C:\Users\jzsz\AppData\Local\Temp\16067915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zsz\AppData\Local\Temp\160679153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2700" cy="3819156"/>
                    </a:xfrm>
                    <a:prstGeom prst="rect">
                      <a:avLst/>
                    </a:prstGeom>
                    <a:noFill/>
                    <a:ln>
                      <a:noFill/>
                    </a:ln>
                  </pic:spPr>
                </pic:pic>
              </a:graphicData>
            </a:graphic>
          </wp:inline>
        </w:drawing>
      </w:r>
    </w:p>
    <w:p w:rsidR="00E710B0" w:rsidRPr="006E6C95" w:rsidRDefault="00E710B0">
      <w:pPr>
        <w:rPr>
          <w:rFonts w:ascii="宋体" w:eastAsia="宋体" w:hAnsi="宋体" w:cs="宋体"/>
          <w:kern w:val="0"/>
          <w:sz w:val="24"/>
          <w:szCs w:val="24"/>
        </w:rPr>
      </w:pPr>
      <w:r w:rsidRPr="006E6C95">
        <w:rPr>
          <w:rFonts w:ascii="宋体" w:eastAsia="宋体" w:hAnsi="宋体" w:cs="宋体" w:hint="eastAsia"/>
          <w:kern w:val="0"/>
          <w:sz w:val="24"/>
          <w:szCs w:val="24"/>
        </w:rPr>
        <w:t>4、根据所选产权证明方式，填写“房贷信息”</w:t>
      </w:r>
    </w:p>
    <w:p w:rsidR="00E710B0" w:rsidRDefault="00E710B0">
      <w:r>
        <w:rPr>
          <w:noProof/>
        </w:rPr>
        <w:drawing>
          <wp:inline distT="0" distB="0" distL="0" distR="0">
            <wp:extent cx="2609850" cy="4265107"/>
            <wp:effectExtent l="0" t="0" r="0" b="2540"/>
            <wp:docPr id="9" name="图片 9" descr="C:\Users\jzsz\Documents\WeChat Files\wxid_7wxw6ykgoidv21\FileStorage\Temp\3911f78558be6dbafaf1d5eb97655f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zsz\Documents\WeChat Files\wxid_7wxw6ykgoidv21\FileStorage\Temp\3911f78558be6dbafaf1d5eb97655f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0898" cy="4266820"/>
                    </a:xfrm>
                    <a:prstGeom prst="rect">
                      <a:avLst/>
                    </a:prstGeom>
                    <a:noFill/>
                    <a:ln>
                      <a:noFill/>
                    </a:ln>
                  </pic:spPr>
                </pic:pic>
              </a:graphicData>
            </a:graphic>
          </wp:inline>
        </w:drawing>
      </w:r>
    </w:p>
    <w:p w:rsidR="00E710B0" w:rsidRPr="006E6C95" w:rsidRDefault="00E710B0">
      <w:pPr>
        <w:rPr>
          <w:rFonts w:ascii="宋体" w:eastAsia="宋体" w:hAnsi="宋体" w:cs="宋体"/>
          <w:kern w:val="0"/>
          <w:sz w:val="24"/>
          <w:szCs w:val="24"/>
        </w:rPr>
      </w:pPr>
      <w:r w:rsidRPr="006E6C95">
        <w:rPr>
          <w:rFonts w:ascii="宋体" w:eastAsia="宋体" w:hAnsi="宋体" w:cs="宋体" w:hint="eastAsia"/>
          <w:kern w:val="0"/>
          <w:sz w:val="24"/>
          <w:szCs w:val="24"/>
        </w:rPr>
        <w:lastRenderedPageBreak/>
        <w:t>5、根据贷款方式，填写“房贷信息”</w:t>
      </w:r>
    </w:p>
    <w:p w:rsidR="00E710B0" w:rsidRDefault="006E6C95">
      <w:r>
        <w:rPr>
          <w:noProof/>
        </w:rPr>
        <w:drawing>
          <wp:inline distT="0" distB="0" distL="0" distR="0">
            <wp:extent cx="3219450" cy="4139983"/>
            <wp:effectExtent l="0" t="0" r="0" b="0"/>
            <wp:docPr id="14" name="图片 14" descr="C:\Users\jzsz\AppData\Local\Temp\16067915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jzsz\AppData\Local\Temp\1606791593(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087" cy="4143375"/>
                    </a:xfrm>
                    <a:prstGeom prst="rect">
                      <a:avLst/>
                    </a:prstGeom>
                    <a:noFill/>
                    <a:ln>
                      <a:noFill/>
                    </a:ln>
                  </pic:spPr>
                </pic:pic>
              </a:graphicData>
            </a:graphic>
          </wp:inline>
        </w:drawing>
      </w:r>
    </w:p>
    <w:p w:rsidR="00E710B0" w:rsidRPr="006E6C95" w:rsidRDefault="00E710B0">
      <w:pPr>
        <w:rPr>
          <w:rFonts w:ascii="宋体" w:eastAsia="宋体" w:hAnsi="宋体" w:cs="宋体"/>
          <w:kern w:val="0"/>
          <w:sz w:val="24"/>
          <w:szCs w:val="24"/>
        </w:rPr>
      </w:pPr>
      <w:r w:rsidRPr="006E6C95">
        <w:rPr>
          <w:rFonts w:ascii="宋体" w:eastAsia="宋体" w:hAnsi="宋体" w:cs="宋体" w:hint="eastAsia"/>
          <w:kern w:val="0"/>
          <w:sz w:val="24"/>
          <w:szCs w:val="24"/>
        </w:rPr>
        <w:t>6、填写“配偶信息”，选择“扣除比例”</w:t>
      </w:r>
    </w:p>
    <w:p w:rsidR="00E710B0" w:rsidRDefault="006E6C95">
      <w:r>
        <w:rPr>
          <w:noProof/>
        </w:rPr>
        <w:drawing>
          <wp:inline distT="0" distB="0" distL="0" distR="0">
            <wp:extent cx="3162300" cy="4248150"/>
            <wp:effectExtent l="0" t="0" r="0" b="0"/>
            <wp:docPr id="15" name="图片 15" descr="C:\Users\jzsz\AppData\Local\Temp\16067916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jzsz\AppData\Local\Temp\160679162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5780" cy="4252825"/>
                    </a:xfrm>
                    <a:prstGeom prst="rect">
                      <a:avLst/>
                    </a:prstGeom>
                    <a:noFill/>
                    <a:ln>
                      <a:noFill/>
                    </a:ln>
                  </pic:spPr>
                </pic:pic>
              </a:graphicData>
            </a:graphic>
          </wp:inline>
        </w:drawing>
      </w:r>
    </w:p>
    <w:p w:rsidR="00E710B0" w:rsidRPr="006E6C95" w:rsidRDefault="00E710B0">
      <w:pPr>
        <w:rPr>
          <w:rFonts w:ascii="宋体" w:eastAsia="宋体" w:hAnsi="宋体" w:cs="宋体"/>
          <w:kern w:val="0"/>
          <w:sz w:val="24"/>
          <w:szCs w:val="24"/>
        </w:rPr>
      </w:pPr>
      <w:r w:rsidRPr="006E6C95">
        <w:rPr>
          <w:rFonts w:ascii="宋体" w:eastAsia="宋体" w:hAnsi="宋体" w:cs="宋体" w:hint="eastAsia"/>
          <w:kern w:val="0"/>
          <w:sz w:val="24"/>
          <w:szCs w:val="24"/>
        </w:rPr>
        <w:lastRenderedPageBreak/>
        <w:t>7、选择“申报方式”，点击“提交”即可</w:t>
      </w:r>
      <w:r w:rsidR="00760E4B">
        <w:rPr>
          <w:rFonts w:ascii="宋体" w:eastAsia="宋体" w:hAnsi="宋体" w:cs="宋体" w:hint="eastAsia"/>
          <w:kern w:val="0"/>
          <w:sz w:val="24"/>
          <w:szCs w:val="24"/>
        </w:rPr>
        <w:t>（建议选择通过“扣缴义务人申报”）</w:t>
      </w:r>
    </w:p>
    <w:p w:rsidR="00E710B0" w:rsidRDefault="00E710B0">
      <w:r>
        <w:rPr>
          <w:noProof/>
        </w:rPr>
        <w:drawing>
          <wp:inline distT="0" distB="0" distL="0" distR="0">
            <wp:extent cx="2838680" cy="5267325"/>
            <wp:effectExtent l="0" t="0" r="0" b="0"/>
            <wp:docPr id="12" name="图片 12" descr="C:\Users\jzsz\Documents\WeChat Files\wxid_7wxw6ykgoidv21\FileStorage\Temp\4cc61a4b27eff61ffadee79324172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zsz\Documents\WeChat Files\wxid_7wxw6ykgoidv21\FileStorage\Temp\4cc61a4b27eff61ffadee79324172a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40269" cy="5270274"/>
                    </a:xfrm>
                    <a:prstGeom prst="rect">
                      <a:avLst/>
                    </a:prstGeom>
                    <a:noFill/>
                    <a:ln>
                      <a:noFill/>
                    </a:ln>
                  </pic:spPr>
                </pic:pic>
              </a:graphicData>
            </a:graphic>
          </wp:inline>
        </w:drawing>
      </w:r>
    </w:p>
    <w:p w:rsidR="004E48A0" w:rsidRPr="009B6D69" w:rsidRDefault="004E48A0" w:rsidP="004E48A0">
      <w:pPr>
        <w:widowControl/>
        <w:shd w:val="clear" w:color="auto" w:fill="FFFFFF"/>
        <w:spacing w:line="360" w:lineRule="auto"/>
        <w:rPr>
          <w:rFonts w:ascii="宋体" w:eastAsia="宋体" w:hAnsi="宋体" w:cs="宋体"/>
          <w:b/>
          <w:kern w:val="0"/>
          <w:sz w:val="24"/>
          <w:szCs w:val="24"/>
        </w:rPr>
      </w:pPr>
      <w:r w:rsidRPr="009B6D69">
        <w:rPr>
          <w:rFonts w:ascii="宋体" w:eastAsia="宋体" w:hAnsi="宋体" w:cs="宋体" w:hint="eastAsia"/>
          <w:b/>
          <w:kern w:val="0"/>
          <w:sz w:val="24"/>
          <w:szCs w:val="24"/>
        </w:rPr>
        <w:t>注意：专项附加扣除的申报方式</w:t>
      </w:r>
    </w:p>
    <w:p w:rsidR="004E48A0" w:rsidRPr="009B6D69" w:rsidRDefault="004E48A0" w:rsidP="004E48A0">
      <w:pPr>
        <w:spacing w:line="360" w:lineRule="auto"/>
        <w:rPr>
          <w:rFonts w:ascii="宋体" w:eastAsia="宋体" w:hAnsi="宋体" w:cs="宋体"/>
          <w:kern w:val="0"/>
          <w:sz w:val="24"/>
          <w:szCs w:val="24"/>
        </w:rPr>
      </w:pPr>
      <w:r w:rsidRPr="009B6D69">
        <w:rPr>
          <w:rFonts w:ascii="宋体" w:eastAsia="宋体" w:hAnsi="宋体" w:cs="宋体"/>
          <w:kern w:val="0"/>
          <w:sz w:val="24"/>
          <w:szCs w:val="24"/>
        </w:rPr>
        <w:t>方式</w:t>
      </w:r>
      <w:proofErr w:type="gramStart"/>
      <w:r w:rsidRPr="009B6D69">
        <w:rPr>
          <w:rFonts w:ascii="宋体" w:eastAsia="宋体" w:hAnsi="宋体" w:cs="宋体"/>
          <w:kern w:val="0"/>
          <w:sz w:val="24"/>
          <w:szCs w:val="24"/>
        </w:rPr>
        <w:t>一</w:t>
      </w:r>
      <w:proofErr w:type="gramEnd"/>
      <w:r w:rsidRPr="009B6D69">
        <w:rPr>
          <w:rFonts w:ascii="宋体" w:eastAsia="宋体" w:hAnsi="宋体" w:cs="宋体"/>
          <w:kern w:val="0"/>
          <w:sz w:val="24"/>
          <w:szCs w:val="24"/>
        </w:rPr>
        <w:t>：通过扣缴义务人申报扣缴义务人为您办理</w:t>
      </w:r>
      <w:proofErr w:type="gramStart"/>
      <w:r w:rsidRPr="009B6D69">
        <w:rPr>
          <w:rFonts w:ascii="宋体" w:eastAsia="宋体" w:hAnsi="宋体" w:cs="宋体"/>
          <w:kern w:val="0"/>
          <w:sz w:val="24"/>
          <w:szCs w:val="24"/>
        </w:rPr>
        <w:t>个人所得税预扣</w:t>
      </w:r>
      <w:proofErr w:type="gramEnd"/>
      <w:r w:rsidRPr="009B6D69">
        <w:rPr>
          <w:rFonts w:ascii="宋体" w:eastAsia="宋体" w:hAnsi="宋体" w:cs="宋体"/>
          <w:kern w:val="0"/>
          <w:sz w:val="24"/>
          <w:szCs w:val="24"/>
        </w:rPr>
        <w:t>预缴申报时，需事先</w:t>
      </w:r>
      <w:proofErr w:type="gramStart"/>
      <w:r w:rsidRPr="009B6D69">
        <w:rPr>
          <w:rFonts w:ascii="宋体" w:eastAsia="宋体" w:hAnsi="宋体" w:cs="宋体"/>
          <w:kern w:val="0"/>
          <w:sz w:val="24"/>
          <w:szCs w:val="24"/>
        </w:rPr>
        <w:t>下载您</w:t>
      </w:r>
      <w:proofErr w:type="gramEnd"/>
      <w:r w:rsidRPr="009B6D69">
        <w:rPr>
          <w:rFonts w:ascii="宋体" w:eastAsia="宋体" w:hAnsi="宋体" w:cs="宋体"/>
          <w:kern w:val="0"/>
          <w:sz w:val="24"/>
          <w:szCs w:val="24"/>
        </w:rPr>
        <w:t xml:space="preserve">本次提交的专项附加扣除信息。即：由您的单位按月进行专项附加扣除的申报，可以较早享受专项附加扣除优惠政策。    </w:t>
      </w:r>
    </w:p>
    <w:p w:rsidR="004E48A0" w:rsidRPr="009B6D69" w:rsidRDefault="004E48A0" w:rsidP="004E48A0">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 xml:space="preserve">优点：按月按时享受，不用自行办理扣除。    </w:t>
      </w:r>
    </w:p>
    <w:p w:rsidR="004E48A0" w:rsidRPr="009B6D69" w:rsidRDefault="004E48A0" w:rsidP="004E48A0">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缺点：单位会知道部分个人信息。</w:t>
      </w:r>
    </w:p>
    <w:p w:rsidR="004E48A0" w:rsidRPr="009B6D69" w:rsidRDefault="004E48A0" w:rsidP="004E48A0">
      <w:pPr>
        <w:spacing w:line="360" w:lineRule="auto"/>
        <w:rPr>
          <w:rFonts w:ascii="宋体" w:eastAsia="宋体" w:hAnsi="宋体" w:cs="宋体"/>
          <w:kern w:val="0"/>
          <w:sz w:val="24"/>
          <w:szCs w:val="24"/>
        </w:rPr>
      </w:pPr>
      <w:r w:rsidRPr="009B6D69">
        <w:rPr>
          <w:rFonts w:ascii="宋体" w:eastAsia="宋体" w:hAnsi="宋体" w:cs="宋体"/>
          <w:kern w:val="0"/>
          <w:sz w:val="24"/>
          <w:szCs w:val="24"/>
        </w:rPr>
        <w:t>方式二：综合所得年度自行</w:t>
      </w:r>
      <w:proofErr w:type="gramStart"/>
      <w:r w:rsidRPr="009B6D69">
        <w:rPr>
          <w:rFonts w:ascii="宋体" w:eastAsia="宋体" w:hAnsi="宋体" w:cs="宋体"/>
          <w:kern w:val="0"/>
          <w:sz w:val="24"/>
          <w:szCs w:val="24"/>
        </w:rPr>
        <w:t>申报您</w:t>
      </w:r>
      <w:proofErr w:type="gramEnd"/>
      <w:r w:rsidRPr="009B6D69">
        <w:rPr>
          <w:rFonts w:ascii="宋体" w:eastAsia="宋体" w:hAnsi="宋体" w:cs="宋体"/>
          <w:kern w:val="0"/>
          <w:sz w:val="24"/>
          <w:szCs w:val="24"/>
        </w:rPr>
        <w:t xml:space="preserve">本次提交的专项附加扣除信息可在综合所得年度自行申报中进行税前扣除。即：不由单位申报专项附加扣除，次年3-6月汇算清缴时自行去税务机关办理专项附加扣除，延迟享受专项附加扣除优惠。    </w:t>
      </w:r>
    </w:p>
    <w:p w:rsidR="004E48A0" w:rsidRPr="009B6D69" w:rsidRDefault="004E48A0" w:rsidP="004E48A0">
      <w:pPr>
        <w:spacing w:line="360" w:lineRule="auto"/>
        <w:rPr>
          <w:rFonts w:ascii="宋体" w:eastAsia="宋体" w:hAnsi="宋体" w:cs="宋体"/>
          <w:color w:val="FF0000"/>
          <w:kern w:val="0"/>
          <w:sz w:val="24"/>
          <w:szCs w:val="24"/>
        </w:rPr>
      </w:pPr>
      <w:r w:rsidRPr="009B6D69">
        <w:rPr>
          <w:rFonts w:ascii="宋体" w:eastAsia="宋体" w:hAnsi="宋体" w:cs="宋体"/>
          <w:color w:val="FF0000"/>
          <w:kern w:val="0"/>
          <w:sz w:val="24"/>
          <w:szCs w:val="24"/>
        </w:rPr>
        <w:t>优点：单位不会知道您的个人信息。   </w:t>
      </w:r>
    </w:p>
    <w:p w:rsidR="004E48A0" w:rsidRPr="0077058F" w:rsidRDefault="004E48A0" w:rsidP="004E48A0">
      <w:r w:rsidRPr="009B6D69">
        <w:rPr>
          <w:rFonts w:ascii="宋体" w:eastAsia="宋体" w:hAnsi="宋体" w:cs="宋体"/>
          <w:color w:val="FF0000"/>
          <w:kern w:val="0"/>
          <w:sz w:val="24"/>
          <w:szCs w:val="24"/>
        </w:rPr>
        <w:t>缺点：延迟享受、自行</w:t>
      </w:r>
      <w:proofErr w:type="gramStart"/>
      <w:r w:rsidRPr="009B6D69">
        <w:rPr>
          <w:rFonts w:ascii="宋体" w:eastAsia="宋体" w:hAnsi="宋体" w:cs="宋体"/>
          <w:color w:val="FF0000"/>
          <w:kern w:val="0"/>
          <w:sz w:val="24"/>
          <w:szCs w:val="24"/>
        </w:rPr>
        <w:t>办理较</w:t>
      </w:r>
      <w:proofErr w:type="gramEnd"/>
      <w:r w:rsidRPr="009B6D69">
        <w:rPr>
          <w:rFonts w:ascii="宋体" w:eastAsia="宋体" w:hAnsi="宋体" w:cs="宋体"/>
          <w:color w:val="FF0000"/>
          <w:kern w:val="0"/>
          <w:sz w:val="24"/>
          <w:szCs w:val="24"/>
        </w:rPr>
        <w:t>麻烦</w:t>
      </w:r>
      <w:r>
        <w:rPr>
          <w:rFonts w:ascii="宋体" w:eastAsia="宋体" w:hAnsi="宋体" w:cs="宋体"/>
          <w:color w:val="FF0000"/>
          <w:kern w:val="0"/>
          <w:sz w:val="24"/>
          <w:szCs w:val="24"/>
        </w:rPr>
        <w:t>。</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kern w:val="0"/>
          <w:sz w:val="24"/>
          <w:szCs w:val="24"/>
        </w:rPr>
        <w:lastRenderedPageBreak/>
        <w:t>填报注意事项</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房屋坐落地址：</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与房屋所有权证或不动产权证信息一致。</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本人是否借款人：</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本人是借款人的选“是”，具体包括本人独立贷款、与配偶或他人共同贷款等情形。本人不是借款人的选“否”，同时需填写配偶信息。</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房屋证书类型和号码：</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签订了房屋预售合同，且已经有房贷利息支出，房屋证书类型填写房屋预售合同，房屋证书号码填写房屋预售合同编号。</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签订了房屋买卖合同，而且已经有房贷利息支出，房产证还没有办下来，房屋证书类型填写房屋买卖合同，房屋证书号码填写房屋买卖合同编号。</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房产证已经办下来了，房屋证书类型填写房屋所有权证或不动产权证，房屋证书号码填写产权证号码。</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是否婚前各自首套贷款，且婚后分别扣除50%：</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如夫妻双方婚前各自有一套符合条件的住房贷款利息的，填写本栏。无此情形的，无须填写。</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如夫妻婚后选择其中一套住房，由购买者按扣除标准100%扣除的，则购买者需填写本栏并选择“否”。另一方应当在同一月份变更相关信息、停止申报扣除。</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如夫妻婚后选择对各自购买的住房分别按扣除标准的50%扣除的，则夫妻双方均需填写本栏并选择“是”。</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贷款类型：</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贷款类型分为商业贷款、公积金贷款、组合贷款，根据实际情况填写。</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贷款银行：</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公积金贷款此项不填。贷款类型为商业银行时，此项必填。请填写总行名称，如中国银行。</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b/>
          <w:bCs/>
          <w:color w:val="5F9CEF"/>
          <w:kern w:val="0"/>
          <w:sz w:val="24"/>
          <w:szCs w:val="24"/>
        </w:rPr>
        <w:t>贷款信息：</w:t>
      </w:r>
    </w:p>
    <w:p w:rsidR="001B15E3" w:rsidRPr="001B15E3" w:rsidRDefault="001B15E3" w:rsidP="001B15E3">
      <w:pPr>
        <w:widowControl/>
        <w:spacing w:line="360" w:lineRule="auto"/>
        <w:jc w:val="left"/>
        <w:rPr>
          <w:rFonts w:ascii="宋体" w:eastAsia="宋体" w:hAnsi="宋体" w:cs="宋体"/>
          <w:kern w:val="0"/>
          <w:sz w:val="24"/>
          <w:szCs w:val="24"/>
        </w:rPr>
      </w:pPr>
      <w:r w:rsidRPr="001B15E3">
        <w:rPr>
          <w:rFonts w:ascii="宋体" w:eastAsia="宋体" w:hAnsi="宋体" w:cs="宋体"/>
          <w:kern w:val="0"/>
          <w:sz w:val="24"/>
          <w:szCs w:val="24"/>
        </w:rPr>
        <w:t>贷款合同编号、首次还款日期、贷款期限等信息，查阅贷款合同或咨询贷款银行获取。</w:t>
      </w:r>
    </w:p>
    <w:p w:rsidR="004E48A0" w:rsidRPr="001B15E3" w:rsidRDefault="004E48A0"/>
    <w:sectPr w:rsidR="004E48A0" w:rsidRPr="001B15E3" w:rsidSect="00A41D4F">
      <w:pgSz w:w="11906" w:h="16838" w:code="9"/>
      <w:pgMar w:top="1440"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FE"/>
    <w:rsid w:val="000E1DF1"/>
    <w:rsid w:val="001B15E3"/>
    <w:rsid w:val="00240201"/>
    <w:rsid w:val="004E48A0"/>
    <w:rsid w:val="006E6C95"/>
    <w:rsid w:val="00735CCD"/>
    <w:rsid w:val="00760E4B"/>
    <w:rsid w:val="008E1655"/>
    <w:rsid w:val="009812AA"/>
    <w:rsid w:val="00A41D4F"/>
    <w:rsid w:val="00BE28E4"/>
    <w:rsid w:val="00E710B0"/>
    <w:rsid w:val="00F837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0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10B0"/>
    <w:rPr>
      <w:b/>
      <w:bCs/>
    </w:rPr>
  </w:style>
  <w:style w:type="paragraph" w:styleId="a5">
    <w:name w:val="Balloon Text"/>
    <w:basedOn w:val="a"/>
    <w:link w:val="Char"/>
    <w:uiPriority w:val="99"/>
    <w:semiHidden/>
    <w:unhideWhenUsed/>
    <w:rsid w:val="00E710B0"/>
    <w:rPr>
      <w:sz w:val="18"/>
      <w:szCs w:val="18"/>
    </w:rPr>
  </w:style>
  <w:style w:type="character" w:customStyle="1" w:styleId="Char">
    <w:name w:val="批注框文本 Char"/>
    <w:basedOn w:val="a0"/>
    <w:link w:val="a5"/>
    <w:uiPriority w:val="99"/>
    <w:semiHidden/>
    <w:rsid w:val="00E710B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0B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10B0"/>
    <w:rPr>
      <w:b/>
      <w:bCs/>
    </w:rPr>
  </w:style>
  <w:style w:type="paragraph" w:styleId="a5">
    <w:name w:val="Balloon Text"/>
    <w:basedOn w:val="a"/>
    <w:link w:val="Char"/>
    <w:uiPriority w:val="99"/>
    <w:semiHidden/>
    <w:unhideWhenUsed/>
    <w:rsid w:val="00E710B0"/>
    <w:rPr>
      <w:sz w:val="18"/>
      <w:szCs w:val="18"/>
    </w:rPr>
  </w:style>
  <w:style w:type="character" w:customStyle="1" w:styleId="Char">
    <w:name w:val="批注框文本 Char"/>
    <w:basedOn w:val="a0"/>
    <w:link w:val="a5"/>
    <w:uiPriority w:val="99"/>
    <w:semiHidden/>
    <w:rsid w:val="00E710B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98590">
      <w:bodyDiv w:val="1"/>
      <w:marLeft w:val="0"/>
      <w:marRight w:val="0"/>
      <w:marTop w:val="0"/>
      <w:marBottom w:val="0"/>
      <w:divBdr>
        <w:top w:val="none" w:sz="0" w:space="0" w:color="auto"/>
        <w:left w:val="none" w:sz="0" w:space="0" w:color="auto"/>
        <w:bottom w:val="none" w:sz="0" w:space="0" w:color="auto"/>
        <w:right w:val="none" w:sz="0" w:space="0" w:color="auto"/>
      </w:divBdr>
    </w:div>
    <w:div w:id="1840999101">
      <w:bodyDiv w:val="1"/>
      <w:marLeft w:val="0"/>
      <w:marRight w:val="0"/>
      <w:marTop w:val="0"/>
      <w:marBottom w:val="0"/>
      <w:divBdr>
        <w:top w:val="none" w:sz="0" w:space="0" w:color="auto"/>
        <w:left w:val="none" w:sz="0" w:space="0" w:color="auto"/>
        <w:bottom w:val="none" w:sz="0" w:space="0" w:color="auto"/>
        <w:right w:val="none" w:sz="0" w:space="0" w:color="auto"/>
      </w:divBdr>
    </w:div>
    <w:div w:id="184824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236</Words>
  <Characters>1347</Characters>
  <Application>Microsoft Office Word</Application>
  <DocSecurity>0</DocSecurity>
  <Lines>11</Lines>
  <Paragraphs>3</Paragraphs>
  <ScaleCrop>false</ScaleCrop>
  <Company>HP Inc.</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jzsz</dc:creator>
  <cp:keywords/>
  <dc:description/>
  <cp:lastModifiedBy>jzsz</cp:lastModifiedBy>
  <cp:revision>11</cp:revision>
  <dcterms:created xsi:type="dcterms:W3CDTF">2020-12-01T02:52:00Z</dcterms:created>
  <dcterms:modified xsi:type="dcterms:W3CDTF">2020-12-01T06:57:00Z</dcterms:modified>
</cp:coreProperties>
</file>